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0B7C" w:rsidRDefault="00E00B7C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E00B7C" w:rsidRDefault="00E00B7C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E00B7C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00B7C" w:rsidRDefault="00E00B7C">
            <w:pPr>
              <w:pStyle w:val="ConsPlusNormal"/>
            </w:pPr>
            <w:r>
              <w:t>8 октября 2019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00B7C" w:rsidRDefault="00E00B7C">
            <w:pPr>
              <w:pStyle w:val="ConsPlusNormal"/>
              <w:jc w:val="right"/>
            </w:pPr>
            <w:r>
              <w:t>N 579-VI</w:t>
            </w:r>
          </w:p>
        </w:tc>
      </w:tr>
    </w:tbl>
    <w:p w:rsidR="00E00B7C" w:rsidRDefault="00E00B7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00B7C" w:rsidRDefault="00E00B7C">
      <w:pPr>
        <w:pStyle w:val="ConsPlusNormal"/>
        <w:jc w:val="both"/>
      </w:pPr>
    </w:p>
    <w:p w:rsidR="00E00B7C" w:rsidRDefault="00E00B7C">
      <w:pPr>
        <w:pStyle w:val="ConsPlusTitle"/>
        <w:jc w:val="center"/>
      </w:pPr>
      <w:r>
        <w:t>РЕСПУБЛИКА БУРЯТИЯ</w:t>
      </w:r>
    </w:p>
    <w:p w:rsidR="00E00B7C" w:rsidRDefault="00E00B7C">
      <w:pPr>
        <w:pStyle w:val="ConsPlusTitle"/>
        <w:ind w:firstLine="540"/>
        <w:jc w:val="both"/>
      </w:pPr>
    </w:p>
    <w:p w:rsidR="00E00B7C" w:rsidRDefault="00E00B7C">
      <w:pPr>
        <w:pStyle w:val="ConsPlusTitle"/>
        <w:jc w:val="center"/>
      </w:pPr>
      <w:r>
        <w:t>ЗАКОН</w:t>
      </w:r>
    </w:p>
    <w:p w:rsidR="00E00B7C" w:rsidRDefault="00E00B7C">
      <w:pPr>
        <w:pStyle w:val="ConsPlusTitle"/>
        <w:ind w:firstLine="540"/>
        <w:jc w:val="both"/>
      </w:pPr>
    </w:p>
    <w:p w:rsidR="00E00B7C" w:rsidRDefault="00E00B7C">
      <w:pPr>
        <w:pStyle w:val="ConsPlusTitle"/>
        <w:jc w:val="center"/>
      </w:pPr>
      <w:r>
        <w:t>ОБ ОТДЕЛЬНЫХ ПОЛНОМОЧИЯХ ОРГАНОВ ГОСУДАРСТВЕННОЙ ВЛАСТИ</w:t>
      </w:r>
    </w:p>
    <w:p w:rsidR="00E00B7C" w:rsidRDefault="00E00B7C">
      <w:pPr>
        <w:pStyle w:val="ConsPlusTitle"/>
        <w:jc w:val="center"/>
      </w:pPr>
      <w:r>
        <w:t>РЕСПУБЛИКИ БУРЯТИЯ И ОРГАНОВ МЕСТНОГО САМОУПРАВЛЕНИЯ</w:t>
      </w:r>
    </w:p>
    <w:p w:rsidR="00E00B7C" w:rsidRDefault="00E00B7C">
      <w:pPr>
        <w:pStyle w:val="ConsPlusTitle"/>
        <w:jc w:val="center"/>
      </w:pPr>
      <w:r>
        <w:t>МУНИЦИПАЛЬНЫХ ОБРАЗОВАНИЙ В РЕСПУБЛИКЕ БУРЯТИЯ В ОБЛАСТИ</w:t>
      </w:r>
    </w:p>
    <w:p w:rsidR="00E00B7C" w:rsidRDefault="00E00B7C">
      <w:pPr>
        <w:pStyle w:val="ConsPlusTitle"/>
        <w:jc w:val="center"/>
      </w:pPr>
      <w:r>
        <w:t>ОБРАЩЕНИЯ С ЖИВОТНЫМИ</w:t>
      </w:r>
    </w:p>
    <w:p w:rsidR="00E00B7C" w:rsidRDefault="00E00B7C">
      <w:pPr>
        <w:pStyle w:val="ConsPlusNormal"/>
        <w:jc w:val="both"/>
      </w:pPr>
    </w:p>
    <w:p w:rsidR="00E00B7C" w:rsidRDefault="00E00B7C">
      <w:pPr>
        <w:pStyle w:val="ConsPlusNormal"/>
        <w:jc w:val="right"/>
      </w:pPr>
      <w:r>
        <w:t>Принят Народным Хуралом</w:t>
      </w:r>
    </w:p>
    <w:p w:rsidR="00E00B7C" w:rsidRDefault="00E00B7C">
      <w:pPr>
        <w:pStyle w:val="ConsPlusNormal"/>
        <w:jc w:val="right"/>
      </w:pPr>
      <w:r>
        <w:t>Республики Бурятия</w:t>
      </w:r>
    </w:p>
    <w:p w:rsidR="00E00B7C" w:rsidRDefault="00E00B7C">
      <w:pPr>
        <w:pStyle w:val="ConsPlusNormal"/>
        <w:jc w:val="right"/>
      </w:pPr>
      <w:r>
        <w:t>26 сентября 2019 года</w:t>
      </w:r>
    </w:p>
    <w:p w:rsidR="00E00B7C" w:rsidRDefault="00E00B7C">
      <w:pPr>
        <w:pStyle w:val="ConsPlusNormal"/>
        <w:jc w:val="both"/>
      </w:pPr>
    </w:p>
    <w:p w:rsidR="00E00B7C" w:rsidRDefault="00E00B7C">
      <w:pPr>
        <w:pStyle w:val="ConsPlusTitle"/>
        <w:ind w:firstLine="540"/>
        <w:jc w:val="both"/>
        <w:outlineLvl w:val="0"/>
      </w:pPr>
      <w:r>
        <w:t>Статья 1. Отношения, регулируемые настоящим Законом</w:t>
      </w:r>
    </w:p>
    <w:p w:rsidR="00E00B7C" w:rsidRDefault="00E00B7C">
      <w:pPr>
        <w:pStyle w:val="ConsPlusNormal"/>
        <w:jc w:val="both"/>
      </w:pPr>
    </w:p>
    <w:p w:rsidR="00E00B7C" w:rsidRDefault="00E00B7C">
      <w:pPr>
        <w:pStyle w:val="ConsPlusNormal"/>
        <w:ind w:firstLine="540"/>
        <w:jc w:val="both"/>
      </w:pPr>
      <w:r>
        <w:t xml:space="preserve">Настоящий Закон в соответствии с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27 декабря 2018 года </w:t>
      </w:r>
      <w:hyperlink r:id="rId6" w:history="1">
        <w:r>
          <w:rPr>
            <w:color w:val="0000FF"/>
          </w:rPr>
          <w:t>N 498-ФЗ</w:t>
        </w:r>
      </w:hyperlink>
      <w:r>
        <w:t xml:space="preserve"> "Об ответственном обращении с животными и о внесении изменений в отдельные законодательные акты Российской Федерации", другими федеральными законами и иными нормативными правовыми актами Российской Федерации регулирует отношения, связанные с осуществлением полномочий органов государственной власти Республики Бурятия и органов местного самоуправления муниципальных образований в Республике Бурятия в области обращения с животными.</w:t>
      </w:r>
    </w:p>
    <w:p w:rsidR="00E00B7C" w:rsidRDefault="00E00B7C">
      <w:pPr>
        <w:pStyle w:val="ConsPlusNormal"/>
        <w:jc w:val="both"/>
      </w:pPr>
    </w:p>
    <w:p w:rsidR="00E00B7C" w:rsidRDefault="00E00B7C">
      <w:pPr>
        <w:pStyle w:val="ConsPlusTitle"/>
        <w:ind w:firstLine="540"/>
        <w:jc w:val="both"/>
        <w:outlineLvl w:val="0"/>
      </w:pPr>
      <w:r>
        <w:t>Статья 2. Основные понятия, используемые в настоящем Законе</w:t>
      </w:r>
    </w:p>
    <w:p w:rsidR="00E00B7C" w:rsidRDefault="00E00B7C">
      <w:pPr>
        <w:pStyle w:val="ConsPlusNormal"/>
        <w:jc w:val="both"/>
      </w:pPr>
    </w:p>
    <w:p w:rsidR="00E00B7C" w:rsidRDefault="00E00B7C">
      <w:pPr>
        <w:pStyle w:val="ConsPlusNormal"/>
        <w:ind w:firstLine="540"/>
        <w:jc w:val="both"/>
      </w:pPr>
      <w:r>
        <w:t>Основные понятия, используемые в настоящем Законе, определены федеральным законодательством.</w:t>
      </w:r>
    </w:p>
    <w:p w:rsidR="00E00B7C" w:rsidRDefault="00E00B7C">
      <w:pPr>
        <w:pStyle w:val="ConsPlusNormal"/>
        <w:jc w:val="both"/>
      </w:pPr>
    </w:p>
    <w:p w:rsidR="00E00B7C" w:rsidRDefault="00E00B7C">
      <w:pPr>
        <w:pStyle w:val="ConsPlusTitle"/>
        <w:ind w:firstLine="540"/>
        <w:jc w:val="both"/>
        <w:outlineLvl w:val="0"/>
      </w:pPr>
      <w:r>
        <w:t>Статья 3. Полномочия Народного Хурала Республики Бурятия в области обращения с животными</w:t>
      </w:r>
    </w:p>
    <w:p w:rsidR="00E00B7C" w:rsidRDefault="00E00B7C">
      <w:pPr>
        <w:pStyle w:val="ConsPlusNormal"/>
        <w:jc w:val="both"/>
      </w:pPr>
    </w:p>
    <w:p w:rsidR="00E00B7C" w:rsidRDefault="00E00B7C">
      <w:pPr>
        <w:pStyle w:val="ConsPlusNormal"/>
        <w:ind w:firstLine="540"/>
        <w:jc w:val="both"/>
      </w:pPr>
      <w:r>
        <w:t>К полномочиям Народного Хурала Республики Бурятия в области обращения с животными относятся:</w:t>
      </w:r>
    </w:p>
    <w:p w:rsidR="00E00B7C" w:rsidRDefault="00E00B7C">
      <w:pPr>
        <w:pStyle w:val="ConsPlusNormal"/>
        <w:spacing w:before="220"/>
        <w:ind w:firstLine="540"/>
        <w:jc w:val="both"/>
      </w:pPr>
      <w:r>
        <w:t>1) принятие законов, регулирующих отношения в области обращения с животными;</w:t>
      </w:r>
    </w:p>
    <w:p w:rsidR="00E00B7C" w:rsidRDefault="00E00B7C">
      <w:pPr>
        <w:pStyle w:val="ConsPlusNormal"/>
        <w:spacing w:before="220"/>
        <w:ind w:firstLine="540"/>
        <w:jc w:val="both"/>
      </w:pPr>
      <w:r>
        <w:t>2) контроль за исполнением законов Республики Бурятия, регулирующих отношения в области обращения с животными.</w:t>
      </w:r>
    </w:p>
    <w:p w:rsidR="00E00B7C" w:rsidRDefault="00E00B7C">
      <w:pPr>
        <w:pStyle w:val="ConsPlusNormal"/>
        <w:jc w:val="both"/>
      </w:pPr>
    </w:p>
    <w:p w:rsidR="00E00B7C" w:rsidRDefault="00E00B7C">
      <w:pPr>
        <w:pStyle w:val="ConsPlusTitle"/>
        <w:ind w:firstLine="540"/>
        <w:jc w:val="both"/>
        <w:outlineLvl w:val="0"/>
      </w:pPr>
      <w:r>
        <w:t>Статья 4. Полномочия Правительства Республики Бурятия в области обращения с животными</w:t>
      </w:r>
    </w:p>
    <w:p w:rsidR="00E00B7C" w:rsidRDefault="00E00B7C">
      <w:pPr>
        <w:pStyle w:val="ConsPlusNormal"/>
        <w:jc w:val="both"/>
      </w:pPr>
    </w:p>
    <w:p w:rsidR="00E00B7C" w:rsidRDefault="00E00B7C">
      <w:pPr>
        <w:pStyle w:val="ConsPlusNormal"/>
        <w:ind w:firstLine="540"/>
        <w:jc w:val="both"/>
      </w:pPr>
      <w:r>
        <w:t>1. К полномочиям Правительства Республики Бурятия в области обращения с животными относятся:</w:t>
      </w:r>
    </w:p>
    <w:p w:rsidR="00E00B7C" w:rsidRDefault="00E00B7C">
      <w:pPr>
        <w:pStyle w:val="ConsPlusNormal"/>
        <w:spacing w:before="220"/>
        <w:ind w:firstLine="540"/>
        <w:jc w:val="both"/>
      </w:pPr>
      <w:r>
        <w:t>1) установление порядка осуществления деятельности по обращению с животными без владельцев в соответствии с утвержденными Правительством Российской Федерации методическими указаниями по осуществлению деятельности по обращению с животными без владельцев;</w:t>
      </w:r>
    </w:p>
    <w:p w:rsidR="00E00B7C" w:rsidRDefault="00E00B7C">
      <w:pPr>
        <w:pStyle w:val="ConsPlusNormal"/>
        <w:spacing w:before="220"/>
        <w:ind w:firstLine="540"/>
        <w:jc w:val="both"/>
      </w:pPr>
      <w:r>
        <w:lastRenderedPageBreak/>
        <w:t>2) установление порядка организации деятельности приютов для животных и норм содержания животных в них в соответствии с утвержденными Правительством Российской Федерации методическими указаниями по организации деятельности приютов для животных и нормам содержания животных в них;</w:t>
      </w:r>
    </w:p>
    <w:p w:rsidR="00E00B7C" w:rsidRDefault="00E00B7C">
      <w:pPr>
        <w:pStyle w:val="ConsPlusNormal"/>
        <w:spacing w:before="220"/>
        <w:ind w:firstLine="540"/>
        <w:jc w:val="both"/>
      </w:pPr>
      <w:r>
        <w:t>3) определение уполномоченного исполнительного органа государственной власти Республики Бурятия в области обращения с животными;</w:t>
      </w:r>
    </w:p>
    <w:p w:rsidR="00E00B7C" w:rsidRDefault="00E00B7C">
      <w:pPr>
        <w:pStyle w:val="ConsPlusNormal"/>
        <w:spacing w:before="220"/>
        <w:ind w:firstLine="540"/>
        <w:jc w:val="both"/>
      </w:pPr>
      <w:r>
        <w:t>4) установление порядка организации и осуществления исполнительными органами государственной власти Республики Бурятия государственного надзора в области обращения с животными;</w:t>
      </w:r>
    </w:p>
    <w:p w:rsidR="00E00B7C" w:rsidRDefault="00E00B7C">
      <w:pPr>
        <w:pStyle w:val="ConsPlusNormal"/>
        <w:spacing w:before="220"/>
        <w:ind w:firstLine="540"/>
        <w:jc w:val="both"/>
      </w:pPr>
      <w:r>
        <w:t>5) установление правил выгула домашних животных;</w:t>
      </w:r>
    </w:p>
    <w:p w:rsidR="00E00B7C" w:rsidRDefault="00E00B7C">
      <w:pPr>
        <w:pStyle w:val="ConsPlusNormal"/>
        <w:spacing w:before="220"/>
        <w:ind w:firstLine="540"/>
        <w:jc w:val="both"/>
      </w:pPr>
      <w:r>
        <w:t>6) установление порядка регистрации и учета домашних животных и животных без владельцев;</w:t>
      </w:r>
    </w:p>
    <w:p w:rsidR="00E00B7C" w:rsidRDefault="00E00B7C">
      <w:pPr>
        <w:pStyle w:val="ConsPlusNormal"/>
        <w:spacing w:before="220"/>
        <w:ind w:firstLine="540"/>
        <w:jc w:val="both"/>
      </w:pPr>
      <w:r>
        <w:t>7) иные полномочия, предусмотренные федеральным законодательством и законодательством Республики Бурятия в области обращения с животными.</w:t>
      </w:r>
    </w:p>
    <w:p w:rsidR="00E00B7C" w:rsidRDefault="00E00B7C">
      <w:pPr>
        <w:pStyle w:val="ConsPlusNormal"/>
        <w:spacing w:before="220"/>
        <w:ind w:firstLine="540"/>
        <w:jc w:val="both"/>
      </w:pPr>
      <w:r>
        <w:t>2. Правительство Республики Бурятия вправе создавать приюты для животных и обеспечивать их функционирование на территории Республики Бурятия.</w:t>
      </w:r>
    </w:p>
    <w:p w:rsidR="00E00B7C" w:rsidRDefault="00E00B7C">
      <w:pPr>
        <w:pStyle w:val="ConsPlusNormal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E00B7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00B7C" w:rsidRDefault="00E00B7C">
            <w:pPr>
              <w:pStyle w:val="ConsPlusNormal"/>
              <w:jc w:val="both"/>
            </w:pPr>
            <w:r>
              <w:rPr>
                <w:color w:val="392C69"/>
              </w:rPr>
              <w:t>Статья 5 вступила в силу с 1 января 2020 года (</w:t>
            </w:r>
            <w:hyperlink w:anchor="P85" w:history="1">
              <w:r>
                <w:rPr>
                  <w:color w:val="0000FF"/>
                </w:rPr>
                <w:t>часть 2 статьи 9</w:t>
              </w:r>
            </w:hyperlink>
            <w:r>
              <w:rPr>
                <w:color w:val="392C69"/>
              </w:rPr>
              <w:t xml:space="preserve"> данного документа).</w:t>
            </w:r>
          </w:p>
        </w:tc>
      </w:tr>
    </w:tbl>
    <w:p w:rsidR="00E00B7C" w:rsidRDefault="00E00B7C">
      <w:pPr>
        <w:pStyle w:val="ConsPlusTitle"/>
        <w:spacing w:before="280"/>
        <w:ind w:firstLine="540"/>
        <w:jc w:val="both"/>
        <w:outlineLvl w:val="0"/>
      </w:pPr>
      <w:bookmarkStart w:id="0" w:name="P44"/>
      <w:bookmarkEnd w:id="0"/>
      <w:r>
        <w:t>Статья 5. Полномочия уполномоченного исполнительного органа государственной власти Республики Бурятия в области обращения с животными</w:t>
      </w:r>
    </w:p>
    <w:p w:rsidR="00E00B7C" w:rsidRDefault="00E00B7C">
      <w:pPr>
        <w:pStyle w:val="ConsPlusNormal"/>
        <w:jc w:val="both"/>
      </w:pPr>
    </w:p>
    <w:p w:rsidR="00E00B7C" w:rsidRDefault="00E00B7C">
      <w:pPr>
        <w:pStyle w:val="ConsPlusNormal"/>
        <w:ind w:firstLine="540"/>
        <w:jc w:val="both"/>
      </w:pPr>
      <w:r>
        <w:t>Уполномоченный исполнительный орган государственной власти Республики Бурятия в области обращения с животными осуществляет следующие полномочия:</w:t>
      </w:r>
    </w:p>
    <w:p w:rsidR="00E00B7C" w:rsidRDefault="00E00B7C">
      <w:pPr>
        <w:pStyle w:val="ConsPlusNormal"/>
        <w:spacing w:before="220"/>
        <w:ind w:firstLine="540"/>
        <w:jc w:val="both"/>
      </w:pPr>
      <w:r>
        <w:t>1) осуществляет организацию мероприятий при осуществлении деятельности по обращению с животными без владельцев;</w:t>
      </w:r>
    </w:p>
    <w:p w:rsidR="00E00B7C" w:rsidRDefault="00E00B7C">
      <w:pPr>
        <w:pStyle w:val="ConsPlusNormal"/>
        <w:spacing w:before="220"/>
        <w:ind w:firstLine="540"/>
        <w:jc w:val="both"/>
      </w:pPr>
      <w:r>
        <w:t>2) утверждает Перечень дополнительных сведений о поступивших в приют для животных животных без владельцев и животных, от права собственности на которых владельцы отказались, и порядок размещения этих сведений в информационно-телекоммуникационной сети Интернет;</w:t>
      </w:r>
    </w:p>
    <w:p w:rsidR="00E00B7C" w:rsidRDefault="00E00B7C">
      <w:pPr>
        <w:pStyle w:val="ConsPlusNormal"/>
        <w:spacing w:before="220"/>
        <w:ind w:firstLine="540"/>
        <w:jc w:val="both"/>
      </w:pPr>
      <w:r>
        <w:t>3) принимает сообщения физических лиц и юридических лиц о нахождении животных без владельцев, не имеющих неснимаемых и несмываемых меток, на территориях или объектах, находящихся в собственности или пользовании таких лиц;</w:t>
      </w:r>
    </w:p>
    <w:p w:rsidR="00E00B7C" w:rsidRDefault="00E00B7C">
      <w:pPr>
        <w:pStyle w:val="ConsPlusNormal"/>
        <w:spacing w:before="220"/>
        <w:ind w:firstLine="540"/>
        <w:jc w:val="both"/>
      </w:pPr>
      <w:r>
        <w:t>4) требует копии видеозаписи процесса отлова животных без владельцев индивидуальными предпринимателями и юридическими лицами, осуществляющими отлов животных без владельцев;</w:t>
      </w:r>
    </w:p>
    <w:p w:rsidR="00E00B7C" w:rsidRDefault="00E00B7C">
      <w:pPr>
        <w:pStyle w:val="ConsPlusNormal"/>
        <w:spacing w:before="220"/>
        <w:ind w:firstLine="540"/>
        <w:jc w:val="both"/>
      </w:pPr>
      <w:r>
        <w:t>5) осуществляет сбор сведений об объеме выполненных работ индивидуальными предпринимателями и юридическими лицами, осуществляющими отлов животных без владельцев;</w:t>
      </w:r>
    </w:p>
    <w:p w:rsidR="00E00B7C" w:rsidRDefault="00E00B7C">
      <w:pPr>
        <w:pStyle w:val="ConsPlusNormal"/>
        <w:spacing w:before="220"/>
        <w:ind w:firstLine="540"/>
        <w:jc w:val="both"/>
      </w:pPr>
      <w:r>
        <w:t>6) требует копии видеозаписи при возврате животных без владельцев на прежние места их обитания индивидуальными предпринимателями и юридическими лицами, осуществляющими возврат животных без владельцев;</w:t>
      </w:r>
    </w:p>
    <w:p w:rsidR="00E00B7C" w:rsidRDefault="00E00B7C">
      <w:pPr>
        <w:pStyle w:val="ConsPlusNormal"/>
        <w:spacing w:before="220"/>
        <w:ind w:firstLine="540"/>
        <w:jc w:val="both"/>
      </w:pPr>
      <w:r>
        <w:t>7) иные полномочия, предусмотренные федеральным законодательством и законодательством Республики Бурятия в области обращения с животными.</w:t>
      </w:r>
    </w:p>
    <w:p w:rsidR="00E00B7C" w:rsidRDefault="00E00B7C">
      <w:pPr>
        <w:pStyle w:val="ConsPlusNormal"/>
        <w:jc w:val="both"/>
      </w:pPr>
    </w:p>
    <w:p w:rsidR="00E00B7C" w:rsidRDefault="00E00B7C">
      <w:pPr>
        <w:pStyle w:val="ConsPlusTitle"/>
        <w:ind w:firstLine="540"/>
        <w:jc w:val="both"/>
        <w:outlineLvl w:val="0"/>
      </w:pPr>
      <w:r>
        <w:lastRenderedPageBreak/>
        <w:t>Статья 6. Полномочия органов местного самоуправления муниципальных образований в Республике Бурятия в области обращения с животными</w:t>
      </w:r>
    </w:p>
    <w:p w:rsidR="00E00B7C" w:rsidRDefault="00E00B7C">
      <w:pPr>
        <w:pStyle w:val="ConsPlusNormal"/>
        <w:jc w:val="both"/>
      </w:pPr>
    </w:p>
    <w:p w:rsidR="00E00B7C" w:rsidRDefault="00E00B7C">
      <w:pPr>
        <w:pStyle w:val="ConsPlusNormal"/>
        <w:ind w:firstLine="540"/>
        <w:jc w:val="both"/>
      </w:pPr>
      <w:r>
        <w:t>1. Полномочия органов местного самоуправления муниципальных образований в Республике Бурятия в области обращения с животными определяются в соответствии с федеральным законодательством.</w:t>
      </w:r>
    </w:p>
    <w:p w:rsidR="00E00B7C" w:rsidRDefault="00E00B7C">
      <w:pPr>
        <w:pStyle w:val="ConsPlusNormal"/>
        <w:spacing w:before="220"/>
        <w:ind w:firstLine="540"/>
        <w:jc w:val="both"/>
      </w:pPr>
      <w:r>
        <w:t>2. Органы местного самоуправления муниципальных образований в Республике Бурятия определяют места для выгула домашних животных на территориях соответствующих муниципальных образований в Республике Бурятия.</w:t>
      </w:r>
    </w:p>
    <w:p w:rsidR="00E00B7C" w:rsidRDefault="00E00B7C">
      <w:pPr>
        <w:pStyle w:val="ConsPlusNormal"/>
        <w:spacing w:before="220"/>
        <w:ind w:firstLine="540"/>
        <w:jc w:val="both"/>
      </w:pPr>
      <w:r>
        <w:t>3. Законом Республики Бурятия органы местного самоуправления муниципальных образований в Республике Бурятия могут наделяться государственными полномочиями органов государственной власти Республики Бурятия в области обращения с животными с передачей необходимых для осуществления данных полномочий материально-технических и финансовых средств.</w:t>
      </w:r>
    </w:p>
    <w:p w:rsidR="00E00B7C" w:rsidRDefault="00E00B7C">
      <w:pPr>
        <w:pStyle w:val="ConsPlusNormal"/>
        <w:jc w:val="both"/>
      </w:pPr>
    </w:p>
    <w:p w:rsidR="00E00B7C" w:rsidRDefault="00E00B7C">
      <w:pPr>
        <w:pStyle w:val="ConsPlusTitle"/>
        <w:ind w:firstLine="540"/>
        <w:jc w:val="both"/>
        <w:outlineLvl w:val="0"/>
      </w:pPr>
      <w:r>
        <w:t>Статья 7. Финансовое обеспечение мероприятий при осуществлении деятельности по обращению с животными без владельцев</w:t>
      </w:r>
    </w:p>
    <w:p w:rsidR="00E00B7C" w:rsidRDefault="00E00B7C">
      <w:pPr>
        <w:pStyle w:val="ConsPlusNormal"/>
        <w:jc w:val="both"/>
      </w:pPr>
    </w:p>
    <w:p w:rsidR="00E00B7C" w:rsidRDefault="00E00B7C">
      <w:pPr>
        <w:pStyle w:val="ConsPlusNormal"/>
        <w:ind w:firstLine="540"/>
        <w:jc w:val="both"/>
      </w:pPr>
      <w:r>
        <w:t>Осуществление полномочий органов государственной власти Республики Бурятия в области обращения с животными без владельцев производится за счет средств республиканского бюджета.</w:t>
      </w:r>
    </w:p>
    <w:p w:rsidR="00E00B7C" w:rsidRDefault="00E00B7C">
      <w:pPr>
        <w:pStyle w:val="ConsPlusNormal"/>
        <w:jc w:val="both"/>
      </w:pPr>
    </w:p>
    <w:p w:rsidR="00E00B7C" w:rsidRDefault="00E00B7C">
      <w:pPr>
        <w:pStyle w:val="ConsPlusTitle"/>
        <w:ind w:firstLine="540"/>
        <w:jc w:val="both"/>
        <w:outlineLvl w:val="0"/>
      </w:pPr>
      <w:r>
        <w:t>Статья 8. Признание утратившими силу отдельных законодательных актов Республики Бурятия</w:t>
      </w:r>
    </w:p>
    <w:p w:rsidR="00E00B7C" w:rsidRDefault="00E00B7C">
      <w:pPr>
        <w:pStyle w:val="ConsPlusNormal"/>
        <w:jc w:val="both"/>
      </w:pPr>
    </w:p>
    <w:p w:rsidR="00E00B7C" w:rsidRDefault="00E00B7C">
      <w:pPr>
        <w:pStyle w:val="ConsPlusNormal"/>
        <w:ind w:firstLine="540"/>
        <w:jc w:val="both"/>
      </w:pPr>
      <w:r>
        <w:t>Признать утратившими силу:</w:t>
      </w:r>
    </w:p>
    <w:p w:rsidR="00E00B7C" w:rsidRDefault="00E00B7C">
      <w:pPr>
        <w:pStyle w:val="ConsPlusNormal"/>
        <w:spacing w:before="220"/>
        <w:ind w:firstLine="540"/>
        <w:jc w:val="both"/>
      </w:pPr>
      <w:r>
        <w:t xml:space="preserve">1) </w:t>
      </w:r>
      <w:hyperlink r:id="rId7" w:history="1">
        <w:r>
          <w:rPr>
            <w:color w:val="0000FF"/>
          </w:rPr>
          <w:t>Закон</w:t>
        </w:r>
      </w:hyperlink>
      <w:r>
        <w:t xml:space="preserve"> Республики Бурятия от 7 ноября 2008 года N 574-IV "О содержании и защите домашних животных на территории Республики Бурятия" (Собрание законодательства Республики Бурятия, 2008, N 11 (116); газета "Бурятия", 2008, 12 ноября), за исключением </w:t>
      </w:r>
      <w:hyperlink r:id="rId8" w:history="1">
        <w:r>
          <w:rPr>
            <w:color w:val="0000FF"/>
          </w:rPr>
          <w:t>статей 2</w:t>
        </w:r>
      </w:hyperlink>
      <w:r>
        <w:t xml:space="preserve">, </w:t>
      </w:r>
      <w:hyperlink r:id="rId9" w:history="1">
        <w:r>
          <w:rPr>
            <w:color w:val="0000FF"/>
          </w:rPr>
          <w:t>4</w:t>
        </w:r>
      </w:hyperlink>
      <w:r>
        <w:t xml:space="preserve">, </w:t>
      </w:r>
      <w:hyperlink r:id="rId10" w:history="1">
        <w:r>
          <w:rPr>
            <w:color w:val="0000FF"/>
          </w:rPr>
          <w:t>8</w:t>
        </w:r>
      </w:hyperlink>
      <w:r>
        <w:t xml:space="preserve">, </w:t>
      </w:r>
      <w:hyperlink r:id="rId11" w:history="1">
        <w:r>
          <w:rPr>
            <w:color w:val="0000FF"/>
          </w:rPr>
          <w:t>9</w:t>
        </w:r>
      </w:hyperlink>
      <w:r>
        <w:t xml:space="preserve"> и </w:t>
      </w:r>
      <w:hyperlink r:id="rId12" w:history="1">
        <w:r>
          <w:rPr>
            <w:color w:val="0000FF"/>
          </w:rPr>
          <w:t>9.2</w:t>
        </w:r>
      </w:hyperlink>
      <w:r>
        <w:t>, которые утрачивают силу с 1 января 2020 года;</w:t>
      </w:r>
    </w:p>
    <w:p w:rsidR="00E00B7C" w:rsidRDefault="00E00B7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E00B7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00B7C" w:rsidRDefault="00E00B7C">
            <w:pPr>
              <w:pStyle w:val="ConsPlusNormal"/>
              <w:jc w:val="both"/>
            </w:pPr>
            <w:r>
              <w:rPr>
                <w:color w:val="392C69"/>
              </w:rPr>
              <w:t>Пункт 2 статьи 8 вступил в силу с 1 января 2020 года (</w:t>
            </w:r>
            <w:hyperlink w:anchor="P85" w:history="1">
              <w:r>
                <w:rPr>
                  <w:color w:val="0000FF"/>
                </w:rPr>
                <w:t>часть 2 статьи 9</w:t>
              </w:r>
            </w:hyperlink>
            <w:r>
              <w:rPr>
                <w:color w:val="392C69"/>
              </w:rPr>
              <w:t xml:space="preserve"> данного документа).</w:t>
            </w:r>
          </w:p>
        </w:tc>
      </w:tr>
    </w:tbl>
    <w:p w:rsidR="00E00B7C" w:rsidRDefault="00E00B7C">
      <w:pPr>
        <w:pStyle w:val="ConsPlusNormal"/>
        <w:spacing w:before="280"/>
        <w:ind w:firstLine="540"/>
        <w:jc w:val="both"/>
      </w:pPr>
      <w:bookmarkStart w:id="1" w:name="P70"/>
      <w:bookmarkEnd w:id="1"/>
      <w:r>
        <w:t xml:space="preserve">2) </w:t>
      </w:r>
      <w:hyperlink r:id="rId13" w:history="1">
        <w:r>
          <w:rPr>
            <w:color w:val="0000FF"/>
          </w:rPr>
          <w:t>Закон</w:t>
        </w:r>
      </w:hyperlink>
      <w:r>
        <w:t xml:space="preserve"> Республики Бурятия от 10 мая 2012 года N 2709-IV "О внесении изменений в Закон Республики Бурятия "О содержании и защите домашних животных на территории Республики Бурятия" (Собрание законодательства Республики Бурятия, 2012, N 4 (157); газета "Бурятия", 2012, 15 мая);</w:t>
      </w:r>
    </w:p>
    <w:p w:rsidR="00E00B7C" w:rsidRDefault="00E00B7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E00B7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00B7C" w:rsidRDefault="00E00B7C">
            <w:pPr>
              <w:pStyle w:val="ConsPlusNormal"/>
              <w:jc w:val="both"/>
            </w:pPr>
            <w:r>
              <w:rPr>
                <w:color w:val="392C69"/>
              </w:rPr>
              <w:t>Пункт 3 статьи 8 вступил в силу с 1 января 2020 года (</w:t>
            </w:r>
            <w:hyperlink w:anchor="P85" w:history="1">
              <w:r>
                <w:rPr>
                  <w:color w:val="0000FF"/>
                </w:rPr>
                <w:t>часть 2 статьи 9</w:t>
              </w:r>
            </w:hyperlink>
            <w:r>
              <w:rPr>
                <w:color w:val="392C69"/>
              </w:rPr>
              <w:t xml:space="preserve"> данного документа).</w:t>
            </w:r>
          </w:p>
        </w:tc>
      </w:tr>
    </w:tbl>
    <w:p w:rsidR="00E00B7C" w:rsidRDefault="00E00B7C">
      <w:pPr>
        <w:pStyle w:val="ConsPlusNormal"/>
        <w:spacing w:before="280"/>
        <w:ind w:firstLine="540"/>
        <w:jc w:val="both"/>
      </w:pPr>
      <w:r>
        <w:t xml:space="preserve">3) </w:t>
      </w:r>
      <w:hyperlink r:id="rId14" w:history="1">
        <w:r>
          <w:rPr>
            <w:color w:val="0000FF"/>
          </w:rPr>
          <w:t>Закон</w:t>
        </w:r>
      </w:hyperlink>
      <w:r>
        <w:t xml:space="preserve"> Республики Бурятия от 6 мая 2014 года N 505-V "О внесении изменений в Закон Республики Бурятия "О содержании и защите домашних животных на территории Республики Бурятия" (Собрание законодательства Республики Бурятия; 2014, N 5 (182); газета "Бурятия", 2014, 13 мая; официальный портал органов государственной власти Республики Бурятия (www.egov-buryatia.ru), 2014, 8 мая);</w:t>
      </w:r>
    </w:p>
    <w:p w:rsidR="00E00B7C" w:rsidRDefault="00E00B7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E00B7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00B7C" w:rsidRDefault="00E00B7C">
            <w:pPr>
              <w:pStyle w:val="ConsPlusNormal"/>
              <w:jc w:val="both"/>
            </w:pPr>
            <w:r>
              <w:rPr>
                <w:color w:val="392C69"/>
              </w:rPr>
              <w:t>Пункт 4 статьи 8 вступил в силу с 1 января 2020 года (</w:t>
            </w:r>
            <w:hyperlink w:anchor="P85" w:history="1">
              <w:r>
                <w:rPr>
                  <w:color w:val="0000FF"/>
                </w:rPr>
                <w:t>часть 2 статьи 9</w:t>
              </w:r>
            </w:hyperlink>
            <w:r>
              <w:rPr>
                <w:color w:val="392C69"/>
              </w:rPr>
              <w:t xml:space="preserve"> данного документа).</w:t>
            </w:r>
          </w:p>
        </w:tc>
      </w:tr>
    </w:tbl>
    <w:p w:rsidR="00E00B7C" w:rsidRDefault="00E00B7C">
      <w:pPr>
        <w:pStyle w:val="ConsPlusNormal"/>
        <w:spacing w:before="280"/>
        <w:ind w:firstLine="540"/>
        <w:jc w:val="both"/>
      </w:pPr>
      <w:r>
        <w:t xml:space="preserve">4) </w:t>
      </w:r>
      <w:hyperlink r:id="rId15" w:history="1">
        <w:r>
          <w:rPr>
            <w:color w:val="0000FF"/>
          </w:rPr>
          <w:t>Закон</w:t>
        </w:r>
      </w:hyperlink>
      <w:r>
        <w:t xml:space="preserve"> Республики Бурятия от 7 октября 2014 года N 722-V "О внесении изменений в Закон </w:t>
      </w:r>
      <w:r>
        <w:lastRenderedPageBreak/>
        <w:t>Республики Бурятия "О содержании и защите домашних животных на территории Республики Бурятия" (газета "Бурятия", 2014, 10 октября; официальный портал органов государственной власти Республики Бурятия (www.egov-buryatia.ru), 2014, 9 октября);</w:t>
      </w:r>
    </w:p>
    <w:p w:rsidR="00E00B7C" w:rsidRDefault="00E00B7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E00B7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00B7C" w:rsidRDefault="00E00B7C">
            <w:pPr>
              <w:pStyle w:val="ConsPlusNormal"/>
              <w:jc w:val="both"/>
            </w:pPr>
            <w:r>
              <w:rPr>
                <w:color w:val="392C69"/>
              </w:rPr>
              <w:t>Пункт 5 статьи 8 вступил в силу с 1 января 2020 года (</w:t>
            </w:r>
            <w:hyperlink w:anchor="P85" w:history="1">
              <w:r>
                <w:rPr>
                  <w:color w:val="0000FF"/>
                </w:rPr>
                <w:t>часть 2 статьи 9</w:t>
              </w:r>
            </w:hyperlink>
            <w:r>
              <w:rPr>
                <w:color w:val="392C69"/>
              </w:rPr>
              <w:t xml:space="preserve"> данного документа).</w:t>
            </w:r>
          </w:p>
        </w:tc>
      </w:tr>
    </w:tbl>
    <w:p w:rsidR="00E00B7C" w:rsidRDefault="00E00B7C">
      <w:pPr>
        <w:pStyle w:val="ConsPlusNormal"/>
        <w:spacing w:before="280"/>
        <w:ind w:firstLine="540"/>
        <w:jc w:val="both"/>
      </w:pPr>
      <w:r>
        <w:t xml:space="preserve">5) </w:t>
      </w:r>
      <w:hyperlink r:id="rId16" w:history="1">
        <w:r>
          <w:rPr>
            <w:color w:val="0000FF"/>
          </w:rPr>
          <w:t>Закон</w:t>
        </w:r>
      </w:hyperlink>
      <w:r>
        <w:t xml:space="preserve"> Республики Бурятия от 12 марта 2015 года N 989-V "О внесении изменений в Закон Республики Бурятия "О содержании и защите домашних животных на территории Республики Бурятия" (газета "Бурятия", 2015, 17 марта; официальный портал органов государственной власти Республики Бурятия (www.egov-buryatia.ru), 2015, 13 марта);</w:t>
      </w:r>
    </w:p>
    <w:p w:rsidR="00E00B7C" w:rsidRDefault="00E00B7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E00B7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00B7C" w:rsidRDefault="00E00B7C">
            <w:pPr>
              <w:pStyle w:val="ConsPlusNormal"/>
              <w:jc w:val="both"/>
            </w:pPr>
            <w:r>
              <w:rPr>
                <w:color w:val="392C69"/>
              </w:rPr>
              <w:t>Пункт 6 статьи 8 вступает в силу с 1 января 2020 года (</w:t>
            </w:r>
            <w:hyperlink w:anchor="P85" w:history="1">
              <w:r>
                <w:rPr>
                  <w:color w:val="0000FF"/>
                </w:rPr>
                <w:t>часть 2 статьи 9</w:t>
              </w:r>
            </w:hyperlink>
            <w:r>
              <w:rPr>
                <w:color w:val="392C69"/>
              </w:rPr>
              <w:t xml:space="preserve"> данного документа).</w:t>
            </w:r>
          </w:p>
        </w:tc>
      </w:tr>
    </w:tbl>
    <w:p w:rsidR="00E00B7C" w:rsidRDefault="00E00B7C">
      <w:pPr>
        <w:pStyle w:val="ConsPlusNormal"/>
        <w:spacing w:before="280"/>
        <w:ind w:firstLine="540"/>
        <w:jc w:val="both"/>
      </w:pPr>
      <w:r>
        <w:t xml:space="preserve">6) </w:t>
      </w:r>
      <w:hyperlink r:id="rId17" w:history="1">
        <w:r>
          <w:rPr>
            <w:color w:val="0000FF"/>
          </w:rPr>
          <w:t>Закон</w:t>
        </w:r>
      </w:hyperlink>
      <w:r>
        <w:t xml:space="preserve"> Республики Бурятия от 9 мая 2018 года N 2974-V "О внесении изменений в статьи 8 и 9 Закона Республики Бурятия "О содержании и защите домашних животных на территории Республики Бурятия" (официальный портал органов государственной власти Республики Бурятия (www.egov-buryatia.ru), 2018, 10 мая);</w:t>
      </w:r>
    </w:p>
    <w:p w:rsidR="00E00B7C" w:rsidRDefault="00E00B7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E00B7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00B7C" w:rsidRDefault="00E00B7C">
            <w:pPr>
              <w:pStyle w:val="ConsPlusNormal"/>
              <w:jc w:val="both"/>
            </w:pPr>
            <w:r>
              <w:rPr>
                <w:color w:val="392C69"/>
              </w:rPr>
              <w:t>Пункт 7 статьи 8 вступил в силу с 1 января 2020 года (</w:t>
            </w:r>
            <w:hyperlink w:anchor="P85" w:history="1">
              <w:r>
                <w:rPr>
                  <w:color w:val="0000FF"/>
                </w:rPr>
                <w:t>часть 2 статьи 9</w:t>
              </w:r>
            </w:hyperlink>
            <w:r>
              <w:rPr>
                <w:color w:val="392C69"/>
              </w:rPr>
              <w:t xml:space="preserve"> данного документа).</w:t>
            </w:r>
          </w:p>
        </w:tc>
      </w:tr>
    </w:tbl>
    <w:p w:rsidR="00E00B7C" w:rsidRDefault="00E00B7C">
      <w:pPr>
        <w:pStyle w:val="ConsPlusNormal"/>
        <w:spacing w:before="280"/>
        <w:ind w:firstLine="540"/>
        <w:jc w:val="both"/>
      </w:pPr>
      <w:bookmarkStart w:id="2" w:name="P80"/>
      <w:bookmarkEnd w:id="2"/>
      <w:r>
        <w:t xml:space="preserve">7) </w:t>
      </w:r>
      <w:hyperlink r:id="rId18" w:history="1">
        <w:r>
          <w:rPr>
            <w:color w:val="0000FF"/>
          </w:rPr>
          <w:t>Закон</w:t>
        </w:r>
      </w:hyperlink>
      <w:r>
        <w:t xml:space="preserve"> Республики Бурятия от 9 июля 2018 года N 3090-V "О внесении изменений в Закон Республики Бурятия "О содержании и защите домашних животных на территории Республики Бурятия" (официальный портал органов государственной власти Республики Бурятия (www.egov-buryatia.ru), 2018, 9 июля).</w:t>
      </w:r>
    </w:p>
    <w:p w:rsidR="00E00B7C" w:rsidRDefault="00E00B7C">
      <w:pPr>
        <w:pStyle w:val="ConsPlusNormal"/>
        <w:jc w:val="both"/>
      </w:pPr>
    </w:p>
    <w:p w:rsidR="00E00B7C" w:rsidRDefault="00E00B7C">
      <w:pPr>
        <w:pStyle w:val="ConsPlusTitle"/>
        <w:ind w:firstLine="540"/>
        <w:jc w:val="both"/>
        <w:outlineLvl w:val="0"/>
      </w:pPr>
      <w:r>
        <w:t>Статья 9. Вступление в силу настоящего Закона и переходные положения</w:t>
      </w:r>
    </w:p>
    <w:p w:rsidR="00E00B7C" w:rsidRDefault="00E00B7C">
      <w:pPr>
        <w:pStyle w:val="ConsPlusNormal"/>
        <w:jc w:val="both"/>
      </w:pPr>
    </w:p>
    <w:p w:rsidR="00E00B7C" w:rsidRDefault="00E00B7C">
      <w:pPr>
        <w:pStyle w:val="ConsPlusNormal"/>
        <w:ind w:firstLine="540"/>
        <w:jc w:val="both"/>
      </w:pPr>
      <w:r>
        <w:t xml:space="preserve">1. Настоящий Закон вступает в силу через десять дней после дня его официального опубликования, за исключением </w:t>
      </w:r>
      <w:hyperlink w:anchor="P44" w:history="1">
        <w:r>
          <w:rPr>
            <w:color w:val="0000FF"/>
          </w:rPr>
          <w:t>статьи 5</w:t>
        </w:r>
      </w:hyperlink>
      <w:r>
        <w:t xml:space="preserve"> и </w:t>
      </w:r>
      <w:hyperlink w:anchor="P70" w:history="1">
        <w:r>
          <w:rPr>
            <w:color w:val="0000FF"/>
          </w:rPr>
          <w:t>пунктов 2</w:t>
        </w:r>
      </w:hyperlink>
      <w:r>
        <w:t xml:space="preserve"> - </w:t>
      </w:r>
      <w:hyperlink w:anchor="P80" w:history="1">
        <w:r>
          <w:rPr>
            <w:color w:val="0000FF"/>
          </w:rPr>
          <w:t>7 статьи 8</w:t>
        </w:r>
      </w:hyperlink>
      <w:r>
        <w:t xml:space="preserve"> настоящего Закона.</w:t>
      </w:r>
    </w:p>
    <w:p w:rsidR="00E00B7C" w:rsidRDefault="00E00B7C">
      <w:pPr>
        <w:pStyle w:val="ConsPlusNormal"/>
        <w:spacing w:before="220"/>
        <w:ind w:firstLine="540"/>
        <w:jc w:val="both"/>
      </w:pPr>
      <w:bookmarkStart w:id="3" w:name="P85"/>
      <w:bookmarkEnd w:id="3"/>
      <w:r>
        <w:t xml:space="preserve">2. </w:t>
      </w:r>
      <w:hyperlink w:anchor="P44" w:history="1">
        <w:r>
          <w:rPr>
            <w:color w:val="0000FF"/>
          </w:rPr>
          <w:t>Статья 5</w:t>
        </w:r>
      </w:hyperlink>
      <w:r>
        <w:t xml:space="preserve"> и </w:t>
      </w:r>
      <w:hyperlink w:anchor="P70" w:history="1">
        <w:r>
          <w:rPr>
            <w:color w:val="0000FF"/>
          </w:rPr>
          <w:t>пункты 2</w:t>
        </w:r>
      </w:hyperlink>
      <w:r>
        <w:t xml:space="preserve"> - </w:t>
      </w:r>
      <w:hyperlink w:anchor="P80" w:history="1">
        <w:r>
          <w:rPr>
            <w:color w:val="0000FF"/>
          </w:rPr>
          <w:t>7 статьи 8</w:t>
        </w:r>
      </w:hyperlink>
      <w:r>
        <w:t xml:space="preserve"> настоящего Закона вступают в силу с 1 января 2020 года.</w:t>
      </w:r>
    </w:p>
    <w:p w:rsidR="00E00B7C" w:rsidRDefault="00E00B7C">
      <w:pPr>
        <w:pStyle w:val="ConsPlusNormal"/>
        <w:spacing w:before="220"/>
        <w:ind w:firstLine="540"/>
        <w:jc w:val="both"/>
      </w:pPr>
      <w:r>
        <w:t xml:space="preserve">3. </w:t>
      </w:r>
      <w:hyperlink r:id="rId19" w:history="1">
        <w:r>
          <w:rPr>
            <w:color w:val="0000FF"/>
          </w:rPr>
          <w:t>Статьи 2</w:t>
        </w:r>
      </w:hyperlink>
      <w:r>
        <w:t xml:space="preserve">, </w:t>
      </w:r>
      <w:hyperlink r:id="rId20" w:history="1">
        <w:r>
          <w:rPr>
            <w:color w:val="0000FF"/>
          </w:rPr>
          <w:t>4</w:t>
        </w:r>
      </w:hyperlink>
      <w:r>
        <w:t xml:space="preserve">, </w:t>
      </w:r>
      <w:hyperlink r:id="rId21" w:history="1">
        <w:r>
          <w:rPr>
            <w:color w:val="0000FF"/>
          </w:rPr>
          <w:t>8</w:t>
        </w:r>
      </w:hyperlink>
      <w:r>
        <w:t xml:space="preserve">, </w:t>
      </w:r>
      <w:hyperlink r:id="rId22" w:history="1">
        <w:r>
          <w:rPr>
            <w:color w:val="0000FF"/>
          </w:rPr>
          <w:t>9</w:t>
        </w:r>
      </w:hyperlink>
      <w:r>
        <w:t xml:space="preserve"> и </w:t>
      </w:r>
      <w:hyperlink r:id="rId23" w:history="1">
        <w:r>
          <w:rPr>
            <w:color w:val="0000FF"/>
          </w:rPr>
          <w:t>9.2</w:t>
        </w:r>
      </w:hyperlink>
      <w:r>
        <w:t xml:space="preserve"> Закона Республики Бурятия от 7 ноября 2008 года N 574-IV "О содержании и защите домашних животных на территории Республики Бурятия" со дня вступления в силу настоящего Закона применяются в целях организации отлова, транспортировки и содержания животных без владельцев, финансового обеспечения указанных мероприятий до 1 января 2020 года.</w:t>
      </w:r>
    </w:p>
    <w:p w:rsidR="00E00B7C" w:rsidRDefault="00E00B7C">
      <w:pPr>
        <w:pStyle w:val="ConsPlusNormal"/>
        <w:jc w:val="both"/>
      </w:pPr>
    </w:p>
    <w:p w:rsidR="00E00B7C" w:rsidRDefault="00E00B7C">
      <w:pPr>
        <w:pStyle w:val="ConsPlusNormal"/>
        <w:jc w:val="right"/>
      </w:pPr>
      <w:r>
        <w:t>Глава Республики Бурятия</w:t>
      </w:r>
    </w:p>
    <w:p w:rsidR="00E00B7C" w:rsidRDefault="00E00B7C">
      <w:pPr>
        <w:pStyle w:val="ConsPlusNormal"/>
        <w:jc w:val="right"/>
      </w:pPr>
      <w:r>
        <w:t>А.С.ЦЫДЕНОВ</w:t>
      </w:r>
    </w:p>
    <w:p w:rsidR="00E00B7C" w:rsidRDefault="00E00B7C">
      <w:pPr>
        <w:pStyle w:val="ConsPlusNormal"/>
      </w:pPr>
      <w:r>
        <w:t>г. Улан-Удэ</w:t>
      </w:r>
    </w:p>
    <w:p w:rsidR="00E00B7C" w:rsidRDefault="00E00B7C">
      <w:pPr>
        <w:pStyle w:val="ConsPlusNormal"/>
        <w:spacing w:before="220"/>
      </w:pPr>
      <w:r>
        <w:t>8 октября 2019 года</w:t>
      </w:r>
    </w:p>
    <w:p w:rsidR="00E00B7C" w:rsidRDefault="00E00B7C">
      <w:pPr>
        <w:pStyle w:val="ConsPlusNormal"/>
        <w:spacing w:before="220"/>
      </w:pPr>
      <w:r>
        <w:t>N 579-VI</w:t>
      </w:r>
    </w:p>
    <w:p w:rsidR="00E00B7C" w:rsidRDefault="00E00B7C">
      <w:pPr>
        <w:pStyle w:val="ConsPlusNormal"/>
        <w:jc w:val="both"/>
      </w:pPr>
    </w:p>
    <w:p w:rsidR="00E00B7C" w:rsidRDefault="00E00B7C">
      <w:pPr>
        <w:pStyle w:val="ConsPlusNormal"/>
        <w:jc w:val="both"/>
      </w:pPr>
    </w:p>
    <w:p w:rsidR="00E00B7C" w:rsidRDefault="00E00B7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73FDD" w:rsidRDefault="00873FDD">
      <w:bookmarkStart w:id="4" w:name="_GoBack"/>
      <w:bookmarkEnd w:id="4"/>
    </w:p>
    <w:sectPr w:rsidR="00873FDD" w:rsidSect="00050F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B7C"/>
    <w:rsid w:val="006C4922"/>
    <w:rsid w:val="00873FDD"/>
    <w:rsid w:val="00E00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410356-EDA1-4E95-B46B-59E4A3F96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0B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00B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00B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ECE213C28B3EAB4573890049428A13084D89B9741E28008CEDAACA9C756E9DD4C6F575270FA5BDD1A96982BF2CD540F1725B17DA1DFB557570D3b3O8O" TargetMode="External"/><Relationship Id="rId13" Type="http://schemas.openxmlformats.org/officeDocument/2006/relationships/hyperlink" Target="consultantplus://offline/ref=80ECE213C28B3EAB4573890049428A13084D89B9701821038CEDAACA9C756E9DD4C6F5672757A9BDD5B76880AA7A8406bAO5O" TargetMode="External"/><Relationship Id="rId18" Type="http://schemas.openxmlformats.org/officeDocument/2006/relationships/hyperlink" Target="consultantplus://offline/ref=80ECE213C28B3EAB4573890049428A13084D89B9771B22078FEDAACA9C756E9DD4C6F5672757A9BDD5B76880AA7A8406bAO5O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80ECE213C28B3EAB4573890049428A13084D89B9771B23028FEDAACA9C756E9DD4C6F575270FA5BDD1A86C8ABF2CD540F1725B17DA1DFB557570D3b3O8O" TargetMode="External"/><Relationship Id="rId7" Type="http://schemas.openxmlformats.org/officeDocument/2006/relationships/hyperlink" Target="consultantplus://offline/ref=80ECE213C28B3EAB4573890049428A13084D89B9771B23028FEDAACA9C756E9DD4C6F5672757A9BDD5B76880AA7A8406bAO5O" TargetMode="External"/><Relationship Id="rId12" Type="http://schemas.openxmlformats.org/officeDocument/2006/relationships/hyperlink" Target="consultantplus://offline/ref=80ECE213C28B3EAB4573890049428A13084D89B9741E28008CEDAACA9C756E9DD4C6F575270FA7B8DAFD39C6E1758400BA7F590DC61DFBb4OAO" TargetMode="External"/><Relationship Id="rId17" Type="http://schemas.openxmlformats.org/officeDocument/2006/relationships/hyperlink" Target="consultantplus://offline/ref=80ECE213C28B3EAB4573890049428A13084D89B9771C260388EDAACA9C756E9DD4C6F5672757A9BDD5B76880AA7A8406bAO5O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0ECE213C28B3EAB4573890049428A13084D89B9711622068DEDAACA9C756E9DD4C6F5672757A9BDD5B76880AA7A8406bAO5O" TargetMode="External"/><Relationship Id="rId20" Type="http://schemas.openxmlformats.org/officeDocument/2006/relationships/hyperlink" Target="consultantplus://offline/ref=80ECE213C28B3EAB4573890049428A13084D89B9771B23028FEDAACA9C756E9DD4C6F575270FA5BDD1A96A8BBF2CD540F1725B17DA1DFB557570D3b3O8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0ECE213C28B3EAB457389164A2ED71B0E42D6BD7A182B54D6B2F197CB7C64CA9389AC376302A4BBD4A23CD3F02D8904A0615B11DA1FF949b7O6O" TargetMode="External"/><Relationship Id="rId11" Type="http://schemas.openxmlformats.org/officeDocument/2006/relationships/hyperlink" Target="consultantplus://offline/ref=80ECE213C28B3EAB4573890049428A13084D89B9741E28008CEDAACA9C756E9DD4C6F575270FA6B8DAFD39C6E1758400BA7F590DC61DFBb4OAO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80ECE213C28B3EAB457389164A2ED71B0E42D6BD7A182B54D6B2F197CB7C64CA9389AC376302A4B8D6A23CD3F02D8904A0615B11DA1FF949b7O6O" TargetMode="External"/><Relationship Id="rId15" Type="http://schemas.openxmlformats.org/officeDocument/2006/relationships/hyperlink" Target="consultantplus://offline/ref=80ECE213C28B3EAB4573890049428A13084D89B97118220A82EDAACA9C756E9DD4C6F5672757A9BDD5B76880AA7A8406bAO5O" TargetMode="External"/><Relationship Id="rId23" Type="http://schemas.openxmlformats.org/officeDocument/2006/relationships/hyperlink" Target="consultantplus://offline/ref=80ECE213C28B3EAB4573890049428A13084D89B9771B23028FEDAACA9C756E9DD4C6F575270FA7B8DAFD39C6E1758400BA7F590DC61DFBb4OAO" TargetMode="External"/><Relationship Id="rId10" Type="http://schemas.openxmlformats.org/officeDocument/2006/relationships/hyperlink" Target="consultantplus://offline/ref=80ECE213C28B3EAB4573890049428A13084D89B9741E28008CEDAACA9C756E9DD4C6F575270FA5BDD1A86C8ABF2CD540F1725B17DA1DFB557570D3b3O8O" TargetMode="External"/><Relationship Id="rId19" Type="http://schemas.openxmlformats.org/officeDocument/2006/relationships/hyperlink" Target="consultantplus://offline/ref=80ECE213C28B3EAB4573890049428A13084D89B9771B23028FEDAACA9C756E9DD4C6F575270FA5BDD1A96982BF2CD540F1725B17DA1DFB557570D3b3O8O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80ECE213C28B3EAB4573890049428A13084D89B9741E28008CEDAACA9C756E9DD4C6F575270FA5BDD1A96A8BBF2CD540F1725B17DA1DFB557570D3b3O8O" TargetMode="External"/><Relationship Id="rId14" Type="http://schemas.openxmlformats.org/officeDocument/2006/relationships/hyperlink" Target="consultantplus://offline/ref=80ECE213C28B3EAB4573890049428A13084D89B9711A270B8DEDAACA9C756E9DD4C6F5672757A9BDD5B76880AA7A8406bAO5O" TargetMode="External"/><Relationship Id="rId22" Type="http://schemas.openxmlformats.org/officeDocument/2006/relationships/hyperlink" Target="consultantplus://offline/ref=80ECE213C28B3EAB4573890049428A13084D89B9771B23028FEDAACA9C756E9DD4C6F575270FA6B8DAFD39C6E1758400BA7F590DC61DFBb4OA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1899</Words>
  <Characters>10828</Characters>
  <Application>Microsoft Office Word</Application>
  <DocSecurity>0</DocSecurity>
  <Lines>90</Lines>
  <Paragraphs>25</Paragraphs>
  <ScaleCrop>false</ScaleCrop>
  <Company/>
  <LinksUpToDate>false</LinksUpToDate>
  <CharactersWithSpaces>12702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УпраВет</dc:creator>
  <cp:keywords/>
  <dc:description/>
  <cp:lastModifiedBy>УпраВет</cp:lastModifiedBy>
  <cp:revision>2</cp:revision>
  <dcterms:created xsi:type="dcterms:W3CDTF">2021-02-04T14:14:00Z</dcterms:created>
  <dcterms:modified xsi:type="dcterms:W3CDTF">2021-02-04T14:15:00Z</dcterms:modified>
</cp:coreProperties>
</file>