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7A" w:rsidRPr="003E597A" w:rsidRDefault="003E597A" w:rsidP="003E5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59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Министерство социальной защиты направляет вам информационные материалы для возможной публикации на ваших сайтах.   </w:t>
      </w:r>
    </w:p>
    <w:p w:rsidR="003E597A" w:rsidRPr="003E597A" w:rsidRDefault="003E597A" w:rsidP="003E597A">
      <w:pPr>
        <w:pStyle w:val="1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3E597A">
        <w:rPr>
          <w:rStyle w:val="a5"/>
          <w:rFonts w:eastAsia="Times New Roman"/>
          <w:b/>
          <w:bCs/>
          <w:color w:val="333333"/>
          <w:sz w:val="24"/>
          <w:szCs w:val="24"/>
          <w:shd w:val="clear" w:color="auto" w:fill="FFFFFF"/>
        </w:rPr>
        <w:t>Более 1000 граждан Бурятии получили компенсацию на уплату взноса на капитальный ремонт многоквартирных домов</w:t>
      </w:r>
    </w:p>
    <w:p w:rsidR="003E597A" w:rsidRPr="003E597A" w:rsidRDefault="003E597A" w:rsidP="003E597A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3E597A">
        <w:rPr>
          <w:shd w:val="clear" w:color="auto" w:fill="FFFFFF"/>
        </w:rPr>
        <w:t>Льготы предоставляются в соответствии с Законом Республики Бурятия от 30.06.2016 № 1905-V.</w:t>
      </w:r>
    </w:p>
    <w:p w:rsidR="003E597A" w:rsidRPr="003E597A" w:rsidRDefault="003E597A" w:rsidP="003E597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3E597A">
        <w:rPr>
          <w:color w:val="333333"/>
          <w:shd w:val="clear" w:color="auto" w:fill="FFFFFF"/>
        </w:rPr>
        <w:t>С начала года компенсация расходов на уплату взноса на капитальный ремонт общего имущества многоквартирного дома произведено 1051 гражданам на сумму свыше 3,5 млн</w:t>
      </w:r>
      <w:proofErr w:type="gramStart"/>
      <w:r w:rsidRPr="003E597A">
        <w:rPr>
          <w:color w:val="333333"/>
          <w:shd w:val="clear" w:color="auto" w:fill="FFFFFF"/>
        </w:rPr>
        <w:t>.р</w:t>
      </w:r>
      <w:proofErr w:type="gramEnd"/>
      <w:r w:rsidRPr="003E597A">
        <w:rPr>
          <w:color w:val="333333"/>
          <w:shd w:val="clear" w:color="auto" w:fill="FFFFFF"/>
        </w:rPr>
        <w:t>уб.</w:t>
      </w:r>
    </w:p>
    <w:p w:rsidR="003E597A" w:rsidRPr="003E597A" w:rsidRDefault="003E597A" w:rsidP="003E597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3E597A">
        <w:rPr>
          <w:color w:val="333333"/>
          <w:shd w:val="clear" w:color="auto" w:fill="FFFFFF"/>
        </w:rPr>
        <w:t>Напомним, с 1 октября 2016 года установлена мера социальной поддержки в виде компенсации расходов на уплату взноса на капитальный ремонт общего имущества многоквартирного дома:</w:t>
      </w:r>
    </w:p>
    <w:p w:rsidR="003E597A" w:rsidRPr="003E597A" w:rsidRDefault="003E597A" w:rsidP="003E597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proofErr w:type="gramStart"/>
      <w:r w:rsidRPr="003E597A">
        <w:rPr>
          <w:color w:val="333333"/>
          <w:shd w:val="clear" w:color="auto" w:fill="FFFFFF"/>
        </w:rPr>
        <w:t>- в размере 50 процентов гражданам, одиноко проживающим неработающим, а также проживающим в составе семьи, состоящей только из совместно проживающих неработающих граждан пенсионного возраста (достигших возраста, дающего право на получение страховой пенсии по старости) и (или) неработающих инвалидов I и (или) II групп, собственникам жилых помещений в возрасте от 70 до 80 лет;</w:t>
      </w:r>
      <w:proofErr w:type="gramEnd"/>
    </w:p>
    <w:p w:rsidR="003E597A" w:rsidRPr="003E597A" w:rsidRDefault="003E597A" w:rsidP="003E597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proofErr w:type="gramStart"/>
      <w:r w:rsidRPr="003E597A">
        <w:rPr>
          <w:color w:val="333333"/>
          <w:shd w:val="clear" w:color="auto" w:fill="FFFFFF"/>
        </w:rPr>
        <w:t>- в размере 100 процентов гражданам, одиноко проживающим неработающим и (или) проживающим в составе семьи, состоящей только из совместно проживающих неработающих граждан пенсионного возраста (достигших возраста, дающего право на получение страховой пенсии по старости) и (или) неработающих инвалидов I и (или) II групп, собственникам жилых помещений, достигшим возраста 80 лет за вычетом льгот предоставляемых по другим основаниям (ветераны труда, ветераны ВОВ</w:t>
      </w:r>
      <w:proofErr w:type="gramEnd"/>
      <w:r w:rsidRPr="003E597A">
        <w:rPr>
          <w:color w:val="333333"/>
          <w:shd w:val="clear" w:color="auto" w:fill="FFFFFF"/>
        </w:rPr>
        <w:t>, инвалиды 1, 2 групп).</w:t>
      </w:r>
    </w:p>
    <w:p w:rsidR="003E597A" w:rsidRPr="003E597A" w:rsidRDefault="003E597A" w:rsidP="003E597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3E597A">
        <w:rPr>
          <w:color w:val="333333"/>
          <w:shd w:val="clear" w:color="auto" w:fill="FFFFFF"/>
        </w:rPr>
        <w:t>Компенсация предоставляется гражданам, собственникам жилья, с учетом размера регионального стандарта нормативной площади жилого помещения, используемой для расчета субсидий, и доли собственности в общей площади, принадлежащего им жилого помещения, а также при условии отсутствия у них задолженности по оплате.</w:t>
      </w:r>
    </w:p>
    <w:p w:rsidR="003E597A" w:rsidRPr="003E597A" w:rsidRDefault="003E597A" w:rsidP="003E597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3E597A">
        <w:rPr>
          <w:color w:val="333333"/>
          <w:shd w:val="clear" w:color="auto" w:fill="FFFFFF"/>
        </w:rPr>
        <w:t>Для предоставления компенсации на капитальный ремонт необходимо обращаться в отделы социальной защиты населения или в многофункциональный центр по месту жительства (по предварительной записи).</w:t>
      </w:r>
    </w:p>
    <w:p w:rsidR="003E597A" w:rsidRPr="003E597A" w:rsidRDefault="003E597A" w:rsidP="003E5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597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3E597A" w:rsidRPr="003E597A" w:rsidRDefault="003E597A" w:rsidP="003E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9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Официальный сайт Министерства </w:t>
      </w:r>
      <w:hyperlink r:id="rId5" w:tgtFrame="_blank" w:history="1">
        <w:r w:rsidRPr="003E597A">
          <w:rPr>
            <w:rStyle w:val="a3"/>
            <w:rFonts w:ascii="Times New Roman" w:eastAsia="Times New Roman" w:hAnsi="Times New Roman" w:cs="Times New Roman"/>
            <w:color w:val="2A5885"/>
            <w:sz w:val="24"/>
            <w:szCs w:val="24"/>
            <w:shd w:val="clear" w:color="auto" w:fill="FFFFFF"/>
          </w:rPr>
          <w:t>http://egov-buryatia.ru/minsoc/</w:t>
        </w:r>
      </w:hyperlink>
      <w:r w:rsidRPr="003E59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3E597A" w:rsidRPr="003E597A" w:rsidRDefault="003E597A" w:rsidP="003E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E597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492134" w:rsidRPr="003E597A" w:rsidRDefault="00492134" w:rsidP="003E5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2134" w:rsidRPr="003E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97A"/>
    <w:rsid w:val="003E597A"/>
    <w:rsid w:val="00492134"/>
    <w:rsid w:val="007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97A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97A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E59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597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E597A"/>
  </w:style>
  <w:style w:type="character" w:styleId="a5">
    <w:name w:val="Strong"/>
    <w:basedOn w:val="a0"/>
    <w:uiPriority w:val="22"/>
    <w:qFormat/>
    <w:rsid w:val="003E59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egov-buryatia.ru%2Fminsoc%2F&amp;post=-53367440_209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Старшинов</dc:creator>
  <cp:keywords/>
  <dc:description/>
  <cp:lastModifiedBy>Admin</cp:lastModifiedBy>
  <cp:revision>3</cp:revision>
  <dcterms:created xsi:type="dcterms:W3CDTF">2020-07-20T05:23:00Z</dcterms:created>
  <dcterms:modified xsi:type="dcterms:W3CDTF">2020-07-20T06:50:00Z</dcterms:modified>
</cp:coreProperties>
</file>